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Calibri"/>
          <w:kern w:val="0"/>
          <w:szCs w:val="24"/>
        </w:rPr>
        <w:t></w:t>
      </w:r>
      <w:r w:rsidR="00EE170F">
        <w:rPr>
          <w:rFonts w:eastAsia="ＭＳ ゴシック" w:cs="ＭＳ ゴシック" w:hint="eastAsia"/>
          <w:kern w:val="0"/>
          <w:szCs w:val="24"/>
        </w:rPr>
        <w:t xml:space="preserve">      </w:t>
      </w:r>
      <w:r w:rsidRPr="00560013">
        <w:rPr>
          <w:rFonts w:eastAsia="ＭＳ ゴシック" w:cs="ＭＳ ゴシック"/>
          <w:kern w:val="0"/>
          <w:szCs w:val="24"/>
        </w:rPr>
        <w:t>Library Rules for the World Computer Shogi Championship</w:t>
      </w:r>
      <w:bookmarkStart w:id="0" w:name="_GoBack"/>
      <w:bookmarkEnd w:id="0"/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 w:hint="eastAsia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                                         Computer Shogi Association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                                         Last updated 2016.12.14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Section 1 (General provisions)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Article 1 (Purpose of the rules)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These rules clarify the detailed regulations of the orientation and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operation of the library that is defined in Article 7 of the Rules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of the World Computer Shogi Championship.  The object of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the rules is the following: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1. To clarify the usable libraries by all the entrants of the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championship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2. To develop the championship by lowering the thresholds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to enter the championship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3. To encourage advances in the accumulated achievements of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computer shogi research development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4. To encourage the motivation of research development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and bring attention at the championship to even part of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the research developments involving decisions of a move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Section 2 (Library)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Article 2 (Definition)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A library is a program involving generating a move of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shogi and is published through the following procedure of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registration.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Article 3 (Registration)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A library is registered without any verification based on </w:t>
      </w:r>
      <w:r>
        <w:rPr>
          <w:rFonts w:eastAsia="ＭＳ ゴシック" w:cs="ＭＳ ゴシック"/>
          <w:kern w:val="0"/>
          <w:szCs w:val="24"/>
        </w:rPr>
        <w:t>an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application by the code maker.  This is called "application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>
        <w:rPr>
          <w:rFonts w:eastAsia="ＭＳ ゴシック" w:cs="ＭＳ ゴシック"/>
          <w:kern w:val="0"/>
          <w:szCs w:val="24"/>
        </w:rPr>
        <w:t>for</w:t>
      </w:r>
      <w:r w:rsidRPr="00560013">
        <w:rPr>
          <w:rFonts w:eastAsia="ＭＳ ゴシック" w:cs="ＭＳ ゴシック"/>
          <w:kern w:val="0"/>
          <w:szCs w:val="24"/>
        </w:rPr>
        <w:t xml:space="preserve"> registration</w:t>
      </w:r>
      <w:r>
        <w:rPr>
          <w:rFonts w:eastAsia="ＭＳ ゴシック" w:cs="ＭＳ ゴシック"/>
          <w:kern w:val="0"/>
          <w:szCs w:val="24"/>
        </w:rPr>
        <w:t>.</w:t>
      </w:r>
      <w:r w:rsidRPr="00560013">
        <w:rPr>
          <w:rFonts w:eastAsia="ＭＳ ゴシック" w:cs="ＭＳ ゴシック"/>
          <w:kern w:val="0"/>
          <w:szCs w:val="24"/>
        </w:rPr>
        <w:t>"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Article 4 (Publication)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1. The registered version of a library is permanently published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on the CSA website unless there is discontinuation of the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publication or deletion of registration as described in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Article 5.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2. The code maker may apply </w:t>
      </w:r>
      <w:r>
        <w:rPr>
          <w:rFonts w:eastAsia="ＭＳ ゴシック" w:cs="ＭＳ ゴシック"/>
          <w:kern w:val="0"/>
          <w:szCs w:val="24"/>
        </w:rPr>
        <w:t>for a</w:t>
      </w:r>
      <w:r w:rsidRPr="00560013">
        <w:rPr>
          <w:rFonts w:eastAsia="ＭＳ ゴシック" w:cs="ＭＳ ゴシック"/>
          <w:kern w:val="0"/>
          <w:szCs w:val="24"/>
        </w:rPr>
        <w:t xml:space="preserve"> version </w:t>
      </w:r>
      <w:r>
        <w:rPr>
          <w:rFonts w:eastAsia="ＭＳ ゴシック" w:cs="ＭＳ ゴシック"/>
          <w:kern w:val="0"/>
          <w:szCs w:val="24"/>
        </w:rPr>
        <w:t>different from</w:t>
      </w:r>
      <w:r w:rsidRPr="00560013">
        <w:rPr>
          <w:rFonts w:eastAsia="ＭＳ ゴシック" w:cs="ＭＳ ゴシック"/>
          <w:kern w:val="0"/>
          <w:szCs w:val="24"/>
        </w:rPr>
        <w:t xml:space="preserve"> the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registered version to </w:t>
      </w:r>
      <w:r>
        <w:rPr>
          <w:rFonts w:eastAsia="ＭＳ ゴシック" w:cs="ＭＳ ゴシック"/>
          <w:kern w:val="0"/>
          <w:szCs w:val="24"/>
        </w:rPr>
        <w:t xml:space="preserve">be </w:t>
      </w:r>
      <w:r w:rsidRPr="00560013">
        <w:rPr>
          <w:rFonts w:eastAsia="ＭＳ ゴシック" w:cs="ＭＳ ゴシック"/>
          <w:kern w:val="0"/>
          <w:szCs w:val="24"/>
        </w:rPr>
        <w:t>publish</w:t>
      </w:r>
      <w:r>
        <w:rPr>
          <w:rFonts w:eastAsia="ＭＳ ゴシック" w:cs="ＭＳ ゴシック"/>
          <w:kern w:val="0"/>
          <w:szCs w:val="24"/>
        </w:rPr>
        <w:t>ed</w:t>
      </w:r>
      <w:r w:rsidRPr="00560013">
        <w:rPr>
          <w:rFonts w:eastAsia="ＭＳ ゴシック" w:cs="ＭＳ ゴシック"/>
          <w:kern w:val="0"/>
          <w:szCs w:val="24"/>
        </w:rPr>
        <w:t xml:space="preserve"> on the CSA website</w:t>
      </w:r>
      <w:r>
        <w:rPr>
          <w:rFonts w:eastAsia="ＭＳ ゴシック" w:cs="ＭＳ ゴシック"/>
          <w:kern w:val="0"/>
          <w:szCs w:val="24"/>
        </w:rPr>
        <w:t>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This is called </w:t>
      </w:r>
      <w:r>
        <w:rPr>
          <w:rFonts w:eastAsia="ＭＳ ゴシック" w:cs="ＭＳ ゴシック"/>
          <w:kern w:val="0"/>
          <w:szCs w:val="24"/>
        </w:rPr>
        <w:t xml:space="preserve">a </w:t>
      </w:r>
      <w:r w:rsidRPr="00560013">
        <w:rPr>
          <w:rFonts w:eastAsia="ＭＳ ゴシック" w:cs="ＭＳ ゴシック"/>
          <w:kern w:val="0"/>
          <w:szCs w:val="24"/>
        </w:rPr>
        <w:t>"version-up application of a library"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Article 5 (Discontinuation of publication/deletion of registration)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1. The library is discontinued from publication or deleted from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registra</w:t>
      </w:r>
      <w:r>
        <w:rPr>
          <w:rFonts w:eastAsia="ＭＳ ゴシック" w:cs="ＭＳ ゴシック"/>
          <w:kern w:val="0"/>
          <w:szCs w:val="24"/>
        </w:rPr>
        <w:t>ti</w:t>
      </w:r>
      <w:r w:rsidRPr="00560013">
        <w:rPr>
          <w:rFonts w:eastAsia="ＭＳ ゴシック" w:cs="ＭＳ ゴシック"/>
          <w:kern w:val="0"/>
          <w:szCs w:val="24"/>
        </w:rPr>
        <w:t>on on the CSA website by the decision of the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operating committee without previous announcement </w:t>
      </w:r>
      <w:r>
        <w:rPr>
          <w:rFonts w:eastAsia="ＭＳ ゴシック" w:cs="ＭＳ ゴシック"/>
          <w:kern w:val="0"/>
          <w:szCs w:val="24"/>
        </w:rPr>
        <w:t>if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one of the following four cases arises: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Calibri"/>
          <w:kern w:val="0"/>
          <w:szCs w:val="24"/>
        </w:rPr>
        <w:t></w:t>
      </w:r>
      <w:r w:rsidR="00EE170F">
        <w:rPr>
          <w:rFonts w:eastAsia="ＭＳ ゴシック" w:cs="ＭＳ ゴシック" w:hint="eastAsia"/>
          <w:kern w:val="0"/>
          <w:szCs w:val="24"/>
        </w:rPr>
        <w:t xml:space="preserve">  </w:t>
      </w:r>
      <w:r w:rsidRPr="00560013">
        <w:rPr>
          <w:rFonts w:eastAsia="ＭＳ ゴシック" w:cs="ＭＳ ゴシック"/>
          <w:kern w:val="0"/>
          <w:szCs w:val="24"/>
        </w:rPr>
        <w:t>1. A question of violation of law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Calibri"/>
          <w:kern w:val="0"/>
          <w:szCs w:val="24"/>
        </w:rPr>
        <w:t></w:t>
      </w:r>
      <w:r w:rsidR="00EE170F">
        <w:rPr>
          <w:rFonts w:eastAsia="ＭＳ ゴシック" w:cs="ＭＳ ゴシック" w:hint="eastAsia"/>
          <w:kern w:val="0"/>
          <w:szCs w:val="24"/>
        </w:rPr>
        <w:t xml:space="preserve">  </w:t>
      </w:r>
      <w:r w:rsidRPr="00560013">
        <w:rPr>
          <w:rFonts w:eastAsia="ＭＳ ゴシック" w:cs="ＭＳ ゴシック"/>
          <w:kern w:val="0"/>
          <w:szCs w:val="24"/>
        </w:rPr>
        <w:t>2. Involvement of a virus or harmful code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Calibri"/>
          <w:kern w:val="0"/>
          <w:szCs w:val="24"/>
        </w:rPr>
        <w:t></w:t>
      </w:r>
      <w:r w:rsidR="00EE170F">
        <w:rPr>
          <w:rFonts w:eastAsia="ＭＳ ゴシック" w:cs="ＭＳ ゴシック" w:hint="eastAsia"/>
          <w:kern w:val="0"/>
          <w:szCs w:val="24"/>
        </w:rPr>
        <w:t xml:space="preserve">  </w:t>
      </w:r>
      <w:r w:rsidRPr="00560013">
        <w:rPr>
          <w:rFonts w:eastAsia="ＭＳ ゴシック" w:cs="ＭＳ ゴシック"/>
          <w:kern w:val="0"/>
          <w:szCs w:val="24"/>
        </w:rPr>
        <w:t>3. Termination of the championship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Calibri"/>
          <w:kern w:val="0"/>
          <w:szCs w:val="24"/>
        </w:rPr>
        <w:lastRenderedPageBreak/>
        <w:t></w:t>
      </w:r>
      <w:r w:rsidR="00EE170F">
        <w:rPr>
          <w:rFonts w:eastAsia="ＭＳ ゴシック" w:cs="ＭＳ ゴシック" w:hint="eastAsia"/>
          <w:kern w:val="0"/>
          <w:szCs w:val="24"/>
        </w:rPr>
        <w:t xml:space="preserve">  </w:t>
      </w:r>
      <w:r w:rsidRPr="00560013">
        <w:rPr>
          <w:rFonts w:eastAsia="ＭＳ ゴシック" w:cs="ＭＳ ゴシック"/>
          <w:kern w:val="0"/>
          <w:szCs w:val="24"/>
        </w:rPr>
        <w:t>4. The operating committee</w:t>
      </w:r>
      <w:r>
        <w:rPr>
          <w:rFonts w:eastAsia="ＭＳ ゴシック" w:cs="ＭＳ ゴシック"/>
          <w:kern w:val="0"/>
          <w:szCs w:val="24"/>
        </w:rPr>
        <w:t>’</w:t>
      </w:r>
      <w:r w:rsidRPr="00560013">
        <w:rPr>
          <w:rFonts w:eastAsia="ＭＳ ゴシック" w:cs="ＭＳ ゴシック"/>
          <w:kern w:val="0"/>
          <w:szCs w:val="24"/>
        </w:rPr>
        <w:t>s decision</w:t>
      </w:r>
      <w:r>
        <w:rPr>
          <w:rFonts w:eastAsia="ＭＳ ゴシック" w:cs="ＭＳ ゴシック"/>
          <w:kern w:val="0"/>
          <w:szCs w:val="24"/>
        </w:rPr>
        <w:t>,</w:t>
      </w:r>
      <w:r w:rsidRPr="00560013">
        <w:rPr>
          <w:rFonts w:eastAsia="ＭＳ ゴシック" w:cs="ＭＳ ゴシック"/>
          <w:kern w:val="0"/>
          <w:szCs w:val="24"/>
        </w:rPr>
        <w:t xml:space="preserve"> when appropriate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2. The operating committee may discontinue publication one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year after its announcement on the CSA website if the code maker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wishes to discontinue publication following submission of a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written reason.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3. The code maker may discontinue any version of a library from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publication on the maker-specific website.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4. The operating committee may delete the registration one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year after its announcement on the CSA website if the code maker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wishes to delete the registration following submission of a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written reason.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5. The operating committee may accept an appeal </w:t>
      </w:r>
      <w:r>
        <w:rPr>
          <w:rFonts w:eastAsia="ＭＳ ゴシック" w:cs="ＭＳ ゴシック"/>
          <w:kern w:val="0"/>
          <w:szCs w:val="24"/>
        </w:rPr>
        <w:t>for</w:t>
      </w:r>
      <w:r w:rsidRPr="00560013">
        <w:rPr>
          <w:rFonts w:eastAsia="ＭＳ ゴシック" w:cs="ＭＳ ゴシック"/>
          <w:kern w:val="0"/>
          <w:szCs w:val="24"/>
        </w:rPr>
        <w:t xml:space="preserve"> the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discontinuation of publication or the deletion of registration.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Section 3 (Application)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Article 6 (Procedure of application)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1. Application of registration is made to the operating committee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by email.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2. The applicants must list the following items in the application-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</w:t>
      </w:r>
      <w:r>
        <w:rPr>
          <w:rFonts w:eastAsia="ＭＳ ゴシック" w:cs="ＭＳ ゴシック"/>
          <w:kern w:val="0"/>
          <w:szCs w:val="24"/>
        </w:rPr>
        <w:t>for</w:t>
      </w:r>
      <w:r w:rsidRPr="00560013">
        <w:rPr>
          <w:rFonts w:eastAsia="ＭＳ ゴシック" w:cs="ＭＳ ゴシック"/>
          <w:kern w:val="0"/>
          <w:szCs w:val="24"/>
        </w:rPr>
        <w:t>-registration email.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1. The name of the applying library, and the full name of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 the applicant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2. The address of the applicant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3. </w:t>
      </w:r>
      <w:r>
        <w:rPr>
          <w:rFonts w:eastAsia="ＭＳ ゴシック" w:cs="ＭＳ ゴシック"/>
          <w:kern w:val="0"/>
          <w:szCs w:val="24"/>
        </w:rPr>
        <w:t>The f</w:t>
      </w:r>
      <w:r w:rsidRPr="00560013">
        <w:rPr>
          <w:rFonts w:eastAsia="ＭＳ ゴシック" w:cs="ＭＳ ゴシック"/>
          <w:kern w:val="0"/>
          <w:szCs w:val="24"/>
        </w:rPr>
        <w:t xml:space="preserve">ull names of all </w:t>
      </w:r>
      <w:r>
        <w:rPr>
          <w:rFonts w:eastAsia="ＭＳ ゴシック" w:cs="ＭＳ ゴシック"/>
          <w:kern w:val="0"/>
          <w:szCs w:val="24"/>
        </w:rPr>
        <w:t xml:space="preserve">the </w:t>
      </w:r>
      <w:r w:rsidRPr="00560013">
        <w:rPr>
          <w:rFonts w:eastAsia="ＭＳ ゴシック" w:cs="ＭＳ ゴシック"/>
          <w:kern w:val="0"/>
          <w:szCs w:val="24"/>
        </w:rPr>
        <w:t>people primarily concerned in developing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 the code of the applying library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4. The body of the applying library (including the condition</w:t>
      </w:r>
      <w:r>
        <w:rPr>
          <w:rFonts w:eastAsia="ＭＳ ゴシック" w:cs="ＭＳ ゴシック"/>
          <w:kern w:val="0"/>
          <w:szCs w:val="24"/>
        </w:rPr>
        <w:t>s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 of use and the licenses) other than specification of the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 downloadable URI.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5. </w:t>
      </w:r>
      <w:r>
        <w:rPr>
          <w:rFonts w:eastAsia="ＭＳ ゴシック" w:cs="ＭＳ ゴシック"/>
          <w:kern w:val="0"/>
          <w:szCs w:val="24"/>
        </w:rPr>
        <w:t>A d</w:t>
      </w:r>
      <w:r w:rsidRPr="00560013">
        <w:rPr>
          <w:rFonts w:eastAsia="ＭＳ ゴシック" w:cs="ＭＳ ゴシック"/>
          <w:kern w:val="0"/>
          <w:szCs w:val="24"/>
        </w:rPr>
        <w:t>escription of function (one page of A4 when printed).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 If the library is a modified </w:t>
      </w:r>
      <w:r>
        <w:rPr>
          <w:rFonts w:eastAsia="ＭＳ ゴシック" w:cs="ＭＳ ゴシック"/>
          <w:kern w:val="0"/>
          <w:szCs w:val="24"/>
        </w:rPr>
        <w:t>version</w:t>
      </w:r>
      <w:r w:rsidRPr="00560013">
        <w:rPr>
          <w:rFonts w:eastAsia="ＭＳ ゴシック" w:cs="ＭＳ ゴシック"/>
          <w:kern w:val="0"/>
          <w:szCs w:val="24"/>
        </w:rPr>
        <w:t xml:space="preserve"> of another library,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 clarification of the original library and </w:t>
      </w:r>
      <w:r>
        <w:rPr>
          <w:rFonts w:eastAsia="ＭＳ ゴシック" w:cs="ＭＳ ゴシック"/>
          <w:kern w:val="0"/>
          <w:szCs w:val="24"/>
        </w:rPr>
        <w:t xml:space="preserve">a </w:t>
      </w:r>
      <w:r w:rsidRPr="00560013">
        <w:rPr>
          <w:rFonts w:eastAsia="ＭＳ ゴシック" w:cs="ＭＳ ゴシック"/>
          <w:kern w:val="0"/>
          <w:szCs w:val="24"/>
        </w:rPr>
        <w:t xml:space="preserve">description of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 the modified part</w:t>
      </w:r>
      <w:r>
        <w:rPr>
          <w:rFonts w:eastAsia="ＭＳ ゴシック" w:cs="ＭＳ ゴシック"/>
          <w:kern w:val="0"/>
          <w:szCs w:val="24"/>
        </w:rPr>
        <w:t xml:space="preserve"> must be included</w:t>
      </w:r>
      <w:r w:rsidRPr="00560013">
        <w:rPr>
          <w:rFonts w:eastAsia="ＭＳ ゴシック" w:cs="ＭＳ ゴシック"/>
          <w:kern w:val="0"/>
          <w:szCs w:val="24"/>
        </w:rPr>
        <w:t>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3. If the application </w:t>
      </w:r>
      <w:r>
        <w:rPr>
          <w:rFonts w:eastAsia="ＭＳ ゴシック" w:cs="ＭＳ ゴシック"/>
          <w:kern w:val="0"/>
          <w:szCs w:val="24"/>
        </w:rPr>
        <w:t>for</w:t>
      </w:r>
      <w:r w:rsidRPr="00560013">
        <w:rPr>
          <w:rFonts w:eastAsia="ＭＳ ゴシック" w:cs="ＭＳ ゴシック"/>
          <w:kern w:val="0"/>
          <w:szCs w:val="24"/>
        </w:rPr>
        <w:t xml:space="preserve"> registration is accepted, the library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will be published describing items 1, 3, 4, 5, and 6 of Clause 2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of this Article with the publi</w:t>
      </w:r>
      <w:r>
        <w:rPr>
          <w:rFonts w:eastAsia="ＭＳ ゴシック" w:cs="ＭＳ ゴシック"/>
          <w:kern w:val="0"/>
          <w:szCs w:val="24"/>
        </w:rPr>
        <w:t>cation</w:t>
      </w:r>
      <w:r w:rsidRPr="00560013">
        <w:rPr>
          <w:rFonts w:eastAsia="ＭＳ ゴシック" w:cs="ＭＳ ゴシック"/>
          <w:kern w:val="0"/>
          <w:szCs w:val="24"/>
        </w:rPr>
        <w:t xml:space="preserve"> date.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4. Applications </w:t>
      </w:r>
      <w:r>
        <w:rPr>
          <w:rFonts w:eastAsia="ＭＳ ゴシック" w:cs="ＭＳ ゴシック"/>
          <w:kern w:val="0"/>
          <w:szCs w:val="24"/>
        </w:rPr>
        <w:t>for</w:t>
      </w:r>
      <w:r w:rsidRPr="00560013">
        <w:rPr>
          <w:rFonts w:eastAsia="ＭＳ ゴシック" w:cs="ＭＳ ゴシック"/>
          <w:kern w:val="0"/>
          <w:szCs w:val="24"/>
        </w:rPr>
        <w:t xml:space="preserve"> registration are accepted at any time.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Article 7 (</w:t>
      </w:r>
      <w:r>
        <w:rPr>
          <w:rFonts w:eastAsia="ＭＳ ゴシック" w:cs="ＭＳ ゴシック"/>
          <w:kern w:val="0"/>
          <w:szCs w:val="24"/>
        </w:rPr>
        <w:t>“Version-up” a</w:t>
      </w:r>
      <w:r w:rsidRPr="00560013">
        <w:rPr>
          <w:rFonts w:eastAsia="ＭＳ ゴシック" w:cs="ＭＳ ゴシック"/>
          <w:kern w:val="0"/>
          <w:szCs w:val="24"/>
        </w:rPr>
        <w:t>pplication</w:t>
      </w:r>
      <w:r>
        <w:rPr>
          <w:rFonts w:eastAsia="ＭＳ ゴシック" w:cs="ＭＳ ゴシック"/>
          <w:kern w:val="0"/>
          <w:szCs w:val="24"/>
        </w:rPr>
        <w:t>s</w:t>
      </w:r>
      <w:r w:rsidRPr="00560013">
        <w:rPr>
          <w:rFonts w:eastAsia="ＭＳ ゴシック" w:cs="ＭＳ ゴシック"/>
          <w:kern w:val="0"/>
          <w:szCs w:val="24"/>
        </w:rPr>
        <w:t>)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1. 1. Application </w:t>
      </w:r>
      <w:r>
        <w:rPr>
          <w:rFonts w:eastAsia="ＭＳ ゴシック" w:cs="ＭＳ ゴシック"/>
          <w:kern w:val="0"/>
          <w:szCs w:val="24"/>
        </w:rPr>
        <w:t>for a</w:t>
      </w:r>
      <w:r w:rsidRPr="00560013">
        <w:rPr>
          <w:rFonts w:eastAsia="ＭＳ ゴシック" w:cs="ＭＳ ゴシック"/>
          <w:kern w:val="0"/>
          <w:szCs w:val="24"/>
        </w:rPr>
        <w:t xml:space="preserve"> version-up is made to the operating committee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by email.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2. The applicants must list the following items in the application-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</w:t>
      </w:r>
      <w:r>
        <w:rPr>
          <w:rFonts w:eastAsia="ＭＳ ゴシック" w:cs="ＭＳ ゴシック"/>
          <w:kern w:val="0"/>
          <w:szCs w:val="24"/>
        </w:rPr>
        <w:t>for</w:t>
      </w:r>
      <w:r w:rsidRPr="00560013">
        <w:rPr>
          <w:rFonts w:eastAsia="ＭＳ ゴシック" w:cs="ＭＳ ゴシック"/>
          <w:kern w:val="0"/>
          <w:szCs w:val="24"/>
        </w:rPr>
        <w:t>-</w:t>
      </w:r>
      <w:r>
        <w:rPr>
          <w:rFonts w:eastAsia="ＭＳ ゴシック" w:cs="ＭＳ ゴシック"/>
          <w:kern w:val="0"/>
          <w:szCs w:val="24"/>
        </w:rPr>
        <w:t>a-</w:t>
      </w:r>
      <w:r w:rsidRPr="00560013">
        <w:rPr>
          <w:rFonts w:eastAsia="ＭＳ ゴシック" w:cs="ＭＳ ゴシック"/>
          <w:kern w:val="0"/>
          <w:szCs w:val="24"/>
        </w:rPr>
        <w:t>version-up email.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1. The name of the applying library, </w:t>
      </w:r>
      <w:r>
        <w:rPr>
          <w:rFonts w:eastAsia="ＭＳ ゴシック" w:cs="ＭＳ ゴシック"/>
          <w:kern w:val="0"/>
          <w:szCs w:val="24"/>
        </w:rPr>
        <w:t xml:space="preserve">the </w:t>
      </w:r>
      <w:r w:rsidRPr="00560013">
        <w:rPr>
          <w:rFonts w:eastAsia="ＭＳ ゴシック" w:cs="ＭＳ ゴシック"/>
          <w:kern w:val="0"/>
          <w:szCs w:val="24"/>
        </w:rPr>
        <w:t xml:space="preserve">applying version,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 and the full name of the applicant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2. The address of the applicant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3. </w:t>
      </w:r>
      <w:r>
        <w:rPr>
          <w:rFonts w:eastAsia="ＭＳ ゴシック" w:cs="ＭＳ ゴシック"/>
          <w:kern w:val="0"/>
          <w:szCs w:val="24"/>
        </w:rPr>
        <w:t>The f</w:t>
      </w:r>
      <w:r w:rsidRPr="00560013">
        <w:rPr>
          <w:rFonts w:eastAsia="ＭＳ ゴシック" w:cs="ＭＳ ゴシック"/>
          <w:kern w:val="0"/>
          <w:szCs w:val="24"/>
        </w:rPr>
        <w:t xml:space="preserve">ull names of all </w:t>
      </w:r>
      <w:r>
        <w:rPr>
          <w:rFonts w:eastAsia="ＭＳ ゴシック" w:cs="ＭＳ ゴシック"/>
          <w:kern w:val="0"/>
          <w:szCs w:val="24"/>
        </w:rPr>
        <w:t xml:space="preserve">the </w:t>
      </w:r>
      <w:r w:rsidRPr="00560013">
        <w:rPr>
          <w:rFonts w:eastAsia="ＭＳ ゴシック" w:cs="ＭＳ ゴシック"/>
          <w:kern w:val="0"/>
          <w:szCs w:val="24"/>
        </w:rPr>
        <w:t>people primarily concerned in developing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 the code of the applying library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4. The body of the applying library (including the condition</w:t>
      </w:r>
      <w:r>
        <w:rPr>
          <w:rFonts w:eastAsia="ＭＳ ゴシック" w:cs="ＭＳ ゴシック"/>
          <w:kern w:val="0"/>
          <w:szCs w:val="24"/>
        </w:rPr>
        <w:t>s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 of use and the licenses) other than specification of the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  downloadable URI.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lastRenderedPageBreak/>
        <w:t xml:space="preserve">3. If the application </w:t>
      </w:r>
      <w:r>
        <w:rPr>
          <w:rFonts w:eastAsia="ＭＳ ゴシック" w:cs="ＭＳ ゴシック"/>
          <w:kern w:val="0"/>
          <w:szCs w:val="24"/>
        </w:rPr>
        <w:t>for a</w:t>
      </w:r>
      <w:r w:rsidRPr="00560013">
        <w:rPr>
          <w:rFonts w:eastAsia="ＭＳ ゴシック" w:cs="ＭＳ ゴシック"/>
          <w:kern w:val="0"/>
          <w:szCs w:val="24"/>
        </w:rPr>
        <w:t xml:space="preserve"> version-up is accepted, the library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will be published describing items 1, 3, and 4 of Clause 2 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  of this Article with the publi</w:t>
      </w:r>
      <w:r>
        <w:rPr>
          <w:rFonts w:eastAsia="ＭＳ ゴシック" w:cs="ＭＳ ゴシック"/>
          <w:kern w:val="0"/>
          <w:szCs w:val="24"/>
        </w:rPr>
        <w:t>cation</w:t>
      </w:r>
      <w:r w:rsidRPr="00560013">
        <w:rPr>
          <w:rFonts w:eastAsia="ＭＳ ゴシック" w:cs="ＭＳ ゴシック"/>
          <w:kern w:val="0"/>
          <w:szCs w:val="24"/>
        </w:rPr>
        <w:t xml:space="preserve"> date.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Article 8 (Use at a championship)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Use at a championship is defined in the championship rules.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Article 9 (Disadvantage from using a library)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The CSA and/or the operating committee are not liable for any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disadvantage arising from using any library.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>Additional clauses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0013">
        <w:rPr>
          <w:rFonts w:eastAsia="ＭＳ ゴシック" w:cs="ＭＳ ゴシック"/>
          <w:kern w:val="0"/>
          <w:szCs w:val="24"/>
        </w:rPr>
        <w:t xml:space="preserve">1. These library rules are valid from </w:t>
      </w:r>
      <w:r w:rsidR="00EE170F">
        <w:rPr>
          <w:rFonts w:eastAsia="ＭＳ ゴシック" w:cs="ＭＳ ゴシック" w:hint="eastAsia"/>
          <w:kern w:val="0"/>
          <w:szCs w:val="24"/>
        </w:rPr>
        <w:t>December 14, 2016</w:t>
      </w:r>
      <w:r w:rsidRPr="00560013">
        <w:rPr>
          <w:rFonts w:eastAsia="ＭＳ ゴシック" w:cs="ＭＳ ゴシック"/>
          <w:kern w:val="0"/>
          <w:szCs w:val="24"/>
        </w:rPr>
        <w:t>.</w:t>
      </w:r>
    </w:p>
    <w:p w:rsidR="0056364D" w:rsidRDefault="0056364D" w:rsidP="005636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364D">
        <w:rPr>
          <w:rFonts w:eastAsia="ＭＳ ゴシック" w:cs="ＭＳ ゴシック"/>
          <w:kern w:val="0"/>
          <w:szCs w:val="24"/>
        </w:rPr>
        <w:t>2. The rules are available in both Japanese and</w:t>
      </w:r>
      <w:r>
        <w:rPr>
          <w:rFonts w:eastAsia="ＭＳ ゴシック" w:cs="ＭＳ ゴシック" w:hint="eastAsia"/>
          <w:kern w:val="0"/>
          <w:szCs w:val="24"/>
        </w:rPr>
        <w:t xml:space="preserve"> </w:t>
      </w:r>
      <w:r w:rsidRPr="0056364D">
        <w:rPr>
          <w:rFonts w:eastAsia="ＭＳ ゴシック" w:cs="ＭＳ ゴシック"/>
          <w:kern w:val="0"/>
          <w:szCs w:val="24"/>
        </w:rPr>
        <w:t xml:space="preserve">English.  </w:t>
      </w:r>
    </w:p>
    <w:p w:rsidR="0056364D" w:rsidRPr="0056364D" w:rsidRDefault="0056364D" w:rsidP="005636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>
        <w:rPr>
          <w:rFonts w:eastAsia="ＭＳ ゴシック" w:cs="ＭＳ ゴシック" w:hint="eastAsia"/>
          <w:kern w:val="0"/>
          <w:szCs w:val="24"/>
        </w:rPr>
        <w:t xml:space="preserve">      </w:t>
      </w:r>
      <w:r w:rsidRPr="0056364D">
        <w:rPr>
          <w:rFonts w:eastAsia="ＭＳ ゴシック" w:cs="ＭＳ ゴシック"/>
          <w:kern w:val="0"/>
          <w:szCs w:val="24"/>
        </w:rPr>
        <w:t>In all questions of interpretation, the Japanese</w:t>
      </w:r>
    </w:p>
    <w:p w:rsidR="00560013" w:rsidRPr="00560013" w:rsidRDefault="0056364D" w:rsidP="005636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  <w:r w:rsidRPr="0056364D">
        <w:rPr>
          <w:rFonts w:eastAsia="ＭＳ ゴシック" w:cs="ＭＳ ゴシック"/>
          <w:kern w:val="0"/>
          <w:szCs w:val="24"/>
        </w:rPr>
        <w:t xml:space="preserve">      version shall be regarded as authoritative.</w:t>
      </w:r>
    </w:p>
    <w:p w:rsidR="00560013" w:rsidRPr="00560013" w:rsidRDefault="00560013" w:rsidP="005600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rPr>
          <w:rFonts w:eastAsia="ＭＳ ゴシック" w:cs="ＭＳ ゴシック"/>
          <w:kern w:val="0"/>
          <w:szCs w:val="24"/>
        </w:rPr>
      </w:pPr>
    </w:p>
    <w:p w:rsidR="005B3476" w:rsidRPr="00560013" w:rsidRDefault="005B3476" w:rsidP="00560013">
      <w:pPr>
        <w:rPr>
          <w:szCs w:val="24"/>
        </w:rPr>
      </w:pPr>
    </w:p>
    <w:sectPr w:rsidR="005B3476" w:rsidRPr="00560013" w:rsidSect="009C3E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B">
      <wne:macro wne:macroName="PROJECT.NEWMACROS.APNFORMAT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EF" w:rsidRDefault="00333DEF" w:rsidP="00EE6B5A">
      <w:r>
        <w:separator/>
      </w:r>
    </w:p>
  </w:endnote>
  <w:endnote w:type="continuationSeparator" w:id="0">
    <w:p w:rsidR="00333DEF" w:rsidRDefault="00333DEF" w:rsidP="00EE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EF" w:rsidRDefault="00333DEF" w:rsidP="00EE6B5A">
      <w:r>
        <w:separator/>
      </w:r>
    </w:p>
  </w:footnote>
  <w:footnote w:type="continuationSeparator" w:id="0">
    <w:p w:rsidR="00333DEF" w:rsidRDefault="00333DEF" w:rsidP="00EE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8"/>
    <w:multiLevelType w:val="multilevel"/>
    <w:tmpl w:val="FD4A9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453C2"/>
    <w:multiLevelType w:val="multilevel"/>
    <w:tmpl w:val="DFE4C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5665A"/>
    <w:multiLevelType w:val="multilevel"/>
    <w:tmpl w:val="9020C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518BC"/>
    <w:multiLevelType w:val="multilevel"/>
    <w:tmpl w:val="54EAFE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A20711"/>
    <w:multiLevelType w:val="multilevel"/>
    <w:tmpl w:val="9050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D1868"/>
    <w:multiLevelType w:val="multilevel"/>
    <w:tmpl w:val="F5D20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D6B09"/>
    <w:multiLevelType w:val="multilevel"/>
    <w:tmpl w:val="F3243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51A2A"/>
    <w:multiLevelType w:val="multilevel"/>
    <w:tmpl w:val="E4BE0A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5E40E8"/>
    <w:multiLevelType w:val="multilevel"/>
    <w:tmpl w:val="89AE5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80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9">
    <w:nsid w:val="20190FAF"/>
    <w:multiLevelType w:val="multilevel"/>
    <w:tmpl w:val="C73CFE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E553B7"/>
    <w:multiLevelType w:val="multilevel"/>
    <w:tmpl w:val="B7DE7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226BC4"/>
    <w:multiLevelType w:val="multilevel"/>
    <w:tmpl w:val="FF0C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6B4AE9"/>
    <w:multiLevelType w:val="multilevel"/>
    <w:tmpl w:val="24F8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BB2185"/>
    <w:multiLevelType w:val="multilevel"/>
    <w:tmpl w:val="315E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9B7A8A"/>
    <w:multiLevelType w:val="multilevel"/>
    <w:tmpl w:val="B692A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2E2F1D"/>
    <w:multiLevelType w:val="multilevel"/>
    <w:tmpl w:val="2FC4F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531F26"/>
    <w:multiLevelType w:val="multilevel"/>
    <w:tmpl w:val="33AA80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A43DC8"/>
    <w:multiLevelType w:val="multilevel"/>
    <w:tmpl w:val="D04CA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FC6B52"/>
    <w:multiLevelType w:val="multilevel"/>
    <w:tmpl w:val="D3C81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637588"/>
    <w:multiLevelType w:val="multilevel"/>
    <w:tmpl w:val="80001D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C15737"/>
    <w:multiLevelType w:val="multilevel"/>
    <w:tmpl w:val="48EA88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1D6CE4"/>
    <w:multiLevelType w:val="multilevel"/>
    <w:tmpl w:val="84C02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AD6324"/>
    <w:multiLevelType w:val="hybridMultilevel"/>
    <w:tmpl w:val="D480C7C0"/>
    <w:lvl w:ilvl="0" w:tplc="166A5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CEA383B"/>
    <w:multiLevelType w:val="multilevel"/>
    <w:tmpl w:val="005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9F71EA"/>
    <w:multiLevelType w:val="multilevel"/>
    <w:tmpl w:val="D662E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5F5A03"/>
    <w:multiLevelType w:val="multilevel"/>
    <w:tmpl w:val="E9D2D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C3106B"/>
    <w:multiLevelType w:val="multilevel"/>
    <w:tmpl w:val="19AAE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2E62BC"/>
    <w:multiLevelType w:val="multilevel"/>
    <w:tmpl w:val="31448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7019D5"/>
    <w:multiLevelType w:val="multilevel"/>
    <w:tmpl w:val="557A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0E0F25"/>
    <w:multiLevelType w:val="multilevel"/>
    <w:tmpl w:val="56382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B32B72"/>
    <w:multiLevelType w:val="multilevel"/>
    <w:tmpl w:val="F2B46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0D2135"/>
    <w:multiLevelType w:val="multilevel"/>
    <w:tmpl w:val="4D004D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31"/>
  </w:num>
  <w:num w:numId="4">
    <w:abstractNumId w:val="20"/>
  </w:num>
  <w:num w:numId="5">
    <w:abstractNumId w:val="26"/>
  </w:num>
  <w:num w:numId="6">
    <w:abstractNumId w:val="5"/>
  </w:num>
  <w:num w:numId="7">
    <w:abstractNumId w:val="29"/>
  </w:num>
  <w:num w:numId="8">
    <w:abstractNumId w:val="7"/>
  </w:num>
  <w:num w:numId="9">
    <w:abstractNumId w:val="19"/>
  </w:num>
  <w:num w:numId="10">
    <w:abstractNumId w:val="6"/>
  </w:num>
  <w:num w:numId="11">
    <w:abstractNumId w:val="0"/>
  </w:num>
  <w:num w:numId="12">
    <w:abstractNumId w:val="4"/>
  </w:num>
  <w:num w:numId="13">
    <w:abstractNumId w:val="10"/>
  </w:num>
  <w:num w:numId="14">
    <w:abstractNumId w:val="3"/>
  </w:num>
  <w:num w:numId="15">
    <w:abstractNumId w:val="24"/>
  </w:num>
  <w:num w:numId="16">
    <w:abstractNumId w:val="1"/>
  </w:num>
  <w:num w:numId="17">
    <w:abstractNumId w:val="9"/>
  </w:num>
  <w:num w:numId="18">
    <w:abstractNumId w:val="21"/>
  </w:num>
  <w:num w:numId="19">
    <w:abstractNumId w:val="17"/>
  </w:num>
  <w:num w:numId="20">
    <w:abstractNumId w:val="16"/>
  </w:num>
  <w:num w:numId="21">
    <w:abstractNumId w:val="12"/>
  </w:num>
  <w:num w:numId="22">
    <w:abstractNumId w:val="30"/>
  </w:num>
  <w:num w:numId="23">
    <w:abstractNumId w:val="15"/>
  </w:num>
  <w:num w:numId="24">
    <w:abstractNumId w:val="18"/>
  </w:num>
  <w:num w:numId="25">
    <w:abstractNumId w:val="25"/>
  </w:num>
  <w:num w:numId="26">
    <w:abstractNumId w:val="13"/>
  </w:num>
  <w:num w:numId="27">
    <w:abstractNumId w:val="23"/>
  </w:num>
  <w:num w:numId="28">
    <w:abstractNumId w:val="27"/>
  </w:num>
  <w:num w:numId="29">
    <w:abstractNumId w:val="11"/>
  </w:num>
  <w:num w:numId="30">
    <w:abstractNumId w:val="28"/>
  </w:num>
  <w:num w:numId="31">
    <w:abstractNumId w:val="2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t">
    <w15:presenceInfo w15:providerId="None" w15:userId="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hideSpellingErrors/>
  <w:hideGrammatical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5C"/>
    <w:rsid w:val="00122F4A"/>
    <w:rsid w:val="001B7625"/>
    <w:rsid w:val="001F7495"/>
    <w:rsid w:val="00204C6D"/>
    <w:rsid w:val="00243B9F"/>
    <w:rsid w:val="002C7EBE"/>
    <w:rsid w:val="00307863"/>
    <w:rsid w:val="00333DEF"/>
    <w:rsid w:val="0035597C"/>
    <w:rsid w:val="004168D7"/>
    <w:rsid w:val="00464E44"/>
    <w:rsid w:val="004A0850"/>
    <w:rsid w:val="004F7BAB"/>
    <w:rsid w:val="0054017C"/>
    <w:rsid w:val="00560013"/>
    <w:rsid w:val="0056364D"/>
    <w:rsid w:val="005A7F4C"/>
    <w:rsid w:val="005B3476"/>
    <w:rsid w:val="005B7862"/>
    <w:rsid w:val="005C369D"/>
    <w:rsid w:val="00623777"/>
    <w:rsid w:val="006B0C11"/>
    <w:rsid w:val="006B52D4"/>
    <w:rsid w:val="006E1076"/>
    <w:rsid w:val="007079FB"/>
    <w:rsid w:val="00773C33"/>
    <w:rsid w:val="00783F71"/>
    <w:rsid w:val="007911AA"/>
    <w:rsid w:val="00875F4B"/>
    <w:rsid w:val="008811F7"/>
    <w:rsid w:val="008919E0"/>
    <w:rsid w:val="008A616F"/>
    <w:rsid w:val="008B0B2E"/>
    <w:rsid w:val="008B367C"/>
    <w:rsid w:val="00931E3D"/>
    <w:rsid w:val="009B64D5"/>
    <w:rsid w:val="009C3E5C"/>
    <w:rsid w:val="00A35451"/>
    <w:rsid w:val="00A73A8C"/>
    <w:rsid w:val="00AF0BFC"/>
    <w:rsid w:val="00B11550"/>
    <w:rsid w:val="00B43BCB"/>
    <w:rsid w:val="00BA2521"/>
    <w:rsid w:val="00BB64A4"/>
    <w:rsid w:val="00BC1050"/>
    <w:rsid w:val="00C12136"/>
    <w:rsid w:val="00C32BA5"/>
    <w:rsid w:val="00C44A19"/>
    <w:rsid w:val="00C9343F"/>
    <w:rsid w:val="00D2789C"/>
    <w:rsid w:val="00D361BB"/>
    <w:rsid w:val="00D7481C"/>
    <w:rsid w:val="00DC1C98"/>
    <w:rsid w:val="00DE421F"/>
    <w:rsid w:val="00E64B85"/>
    <w:rsid w:val="00E90936"/>
    <w:rsid w:val="00EE170F"/>
    <w:rsid w:val="00EE6B5A"/>
    <w:rsid w:val="00F56270"/>
    <w:rsid w:val="00F63F34"/>
    <w:rsid w:val="00F83FFC"/>
    <w:rsid w:val="00F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25"/>
    <w:pPr>
      <w:widowControl w:val="0"/>
      <w:adjustRightInd w:val="0"/>
      <w:snapToGrid w:val="0"/>
      <w:spacing w:line="0" w:lineRule="atLeast"/>
    </w:pPr>
    <w:rPr>
      <w:rFonts w:ascii="Calibri" w:eastAsia="Calibri" w:hAnsi="Calibri"/>
      <w:sz w:val="24"/>
    </w:rPr>
  </w:style>
  <w:style w:type="paragraph" w:styleId="1">
    <w:name w:val="heading 1"/>
    <w:basedOn w:val="a"/>
    <w:link w:val="10"/>
    <w:uiPriority w:val="9"/>
    <w:qFormat/>
    <w:rsid w:val="00EE6B5A"/>
    <w:pPr>
      <w:widowControl/>
      <w:spacing w:before="100" w:beforeAutospacing="1" w:after="100" w:afterAutospacing="1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E6B5A"/>
    <w:pPr>
      <w:widowControl/>
      <w:spacing w:before="100" w:beforeAutospacing="1" w:after="100" w:afterAutospacing="1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A7F4C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B5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EE6B5A"/>
  </w:style>
  <w:style w:type="paragraph" w:styleId="a5">
    <w:name w:val="footer"/>
    <w:basedOn w:val="a"/>
    <w:link w:val="a6"/>
    <w:uiPriority w:val="99"/>
    <w:unhideWhenUsed/>
    <w:rsid w:val="00EE6B5A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EE6B5A"/>
  </w:style>
  <w:style w:type="character" w:customStyle="1" w:styleId="10">
    <w:name w:val="見出し 1 (文字)"/>
    <w:basedOn w:val="a0"/>
    <w:link w:val="1"/>
    <w:uiPriority w:val="9"/>
    <w:rsid w:val="00EE6B5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EE6B5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EE6B5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pple-converted-space">
    <w:name w:val="apple-converted-space"/>
    <w:basedOn w:val="a0"/>
    <w:rsid w:val="00EE6B5A"/>
  </w:style>
  <w:style w:type="character" w:styleId="a7">
    <w:name w:val="Hyperlink"/>
    <w:basedOn w:val="a0"/>
    <w:uiPriority w:val="99"/>
    <w:unhideWhenUsed/>
    <w:rsid w:val="00EE6B5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E6B5A"/>
    <w:rPr>
      <w:color w:val="800080"/>
      <w:u w:val="single"/>
    </w:rPr>
  </w:style>
  <w:style w:type="character" w:customStyle="1" w:styleId="mw-headline">
    <w:name w:val="mw-headline"/>
    <w:basedOn w:val="a0"/>
    <w:rsid w:val="00EE6B5A"/>
  </w:style>
  <w:style w:type="character" w:customStyle="1" w:styleId="30">
    <w:name w:val="見出し 3 (文字)"/>
    <w:basedOn w:val="a0"/>
    <w:link w:val="3"/>
    <w:uiPriority w:val="9"/>
    <w:rsid w:val="005A7F4C"/>
    <w:rPr>
      <w:rFonts w:asciiTheme="majorHAnsi" w:eastAsiaTheme="majorEastAsia" w:hAnsiTheme="majorHAnsi" w:cstheme="majorBidi"/>
    </w:rPr>
  </w:style>
  <w:style w:type="paragraph" w:customStyle="1" w:styleId="txt-sm">
    <w:name w:val="txt-sm"/>
    <w:basedOn w:val="a"/>
    <w:rsid w:val="005A7F4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chapter-2">
    <w:name w:val="chapter-2"/>
    <w:basedOn w:val="a"/>
    <w:rsid w:val="005A7F4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ext">
    <w:name w:val="text"/>
    <w:basedOn w:val="a0"/>
    <w:rsid w:val="005A7F4C"/>
  </w:style>
  <w:style w:type="character" w:customStyle="1" w:styleId="chapternum">
    <w:name w:val="chapternum"/>
    <w:basedOn w:val="a0"/>
    <w:rsid w:val="005A7F4C"/>
  </w:style>
  <w:style w:type="character" w:customStyle="1" w:styleId="redheading">
    <w:name w:val="redheading"/>
    <w:basedOn w:val="a0"/>
    <w:rsid w:val="007079FB"/>
  </w:style>
  <w:style w:type="character" w:customStyle="1" w:styleId="reftext">
    <w:name w:val="reftext"/>
    <w:basedOn w:val="a0"/>
    <w:rsid w:val="007079FB"/>
  </w:style>
  <w:style w:type="paragraph" w:styleId="a9">
    <w:name w:val="Balloon Text"/>
    <w:basedOn w:val="a"/>
    <w:link w:val="aa"/>
    <w:uiPriority w:val="99"/>
    <w:semiHidden/>
    <w:unhideWhenUsed/>
    <w:rsid w:val="00707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7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bigcap">
    <w:name w:val="bigcap"/>
    <w:basedOn w:val="a0"/>
    <w:rsid w:val="007079FB"/>
  </w:style>
  <w:style w:type="character" w:styleId="ab">
    <w:name w:val="Strong"/>
    <w:basedOn w:val="a0"/>
    <w:uiPriority w:val="22"/>
    <w:qFormat/>
    <w:rsid w:val="00307863"/>
    <w:rPr>
      <w:b/>
      <w:bCs/>
    </w:rPr>
  </w:style>
  <w:style w:type="character" w:styleId="ac">
    <w:name w:val="Emphasis"/>
    <w:basedOn w:val="a0"/>
    <w:uiPriority w:val="20"/>
    <w:qFormat/>
    <w:rsid w:val="0030786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07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07863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mw-cite-backlink">
    <w:name w:val="mw-cite-backlink"/>
    <w:basedOn w:val="a0"/>
    <w:rsid w:val="00C32BA5"/>
  </w:style>
  <w:style w:type="character" w:customStyle="1" w:styleId="cite-accessibility-label">
    <w:name w:val="cite-accessibility-label"/>
    <w:basedOn w:val="a0"/>
    <w:rsid w:val="00C32BA5"/>
  </w:style>
  <w:style w:type="character" w:customStyle="1" w:styleId="reference-text">
    <w:name w:val="reference-text"/>
    <w:basedOn w:val="a0"/>
    <w:rsid w:val="00C32BA5"/>
  </w:style>
  <w:style w:type="character" w:customStyle="1" w:styleId="source">
    <w:name w:val="source"/>
    <w:basedOn w:val="a0"/>
    <w:rsid w:val="001F7495"/>
  </w:style>
  <w:style w:type="paragraph" w:styleId="ad">
    <w:name w:val="No Spacing"/>
    <w:uiPriority w:val="1"/>
    <w:qFormat/>
    <w:rsid w:val="005B3476"/>
    <w:rPr>
      <w:rFonts w:ascii="Calibri" w:eastAsia="ＭＳ 明朝" w:hAnsi="Calibri" w:cs="Times New Roman"/>
      <w:kern w:val="0"/>
      <w:sz w:val="22"/>
      <w:lang w:eastAsia="en-US"/>
    </w:rPr>
  </w:style>
  <w:style w:type="paragraph" w:styleId="ae">
    <w:name w:val="List Paragraph"/>
    <w:basedOn w:val="a"/>
    <w:uiPriority w:val="99"/>
    <w:qFormat/>
    <w:rsid w:val="005B3476"/>
    <w:pPr>
      <w:adjustRightInd/>
      <w:snapToGrid/>
      <w:spacing w:line="240" w:lineRule="auto"/>
      <w:ind w:leftChars="400" w:left="840"/>
      <w:jc w:val="both"/>
    </w:pPr>
    <w:rPr>
      <w:rFonts w:ascii="Century" w:eastAsia="ＭＳ 明朝" w:hAnsi="Century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25"/>
    <w:pPr>
      <w:widowControl w:val="0"/>
      <w:adjustRightInd w:val="0"/>
      <w:snapToGrid w:val="0"/>
      <w:spacing w:line="0" w:lineRule="atLeast"/>
    </w:pPr>
    <w:rPr>
      <w:rFonts w:ascii="Calibri" w:eastAsia="Calibri" w:hAnsi="Calibri"/>
      <w:sz w:val="24"/>
    </w:rPr>
  </w:style>
  <w:style w:type="paragraph" w:styleId="1">
    <w:name w:val="heading 1"/>
    <w:basedOn w:val="a"/>
    <w:link w:val="10"/>
    <w:uiPriority w:val="9"/>
    <w:qFormat/>
    <w:rsid w:val="00EE6B5A"/>
    <w:pPr>
      <w:widowControl/>
      <w:spacing w:before="100" w:beforeAutospacing="1" w:after="100" w:afterAutospacing="1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E6B5A"/>
    <w:pPr>
      <w:widowControl/>
      <w:spacing w:before="100" w:beforeAutospacing="1" w:after="100" w:afterAutospacing="1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A7F4C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B5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EE6B5A"/>
  </w:style>
  <w:style w:type="paragraph" w:styleId="a5">
    <w:name w:val="footer"/>
    <w:basedOn w:val="a"/>
    <w:link w:val="a6"/>
    <w:uiPriority w:val="99"/>
    <w:unhideWhenUsed/>
    <w:rsid w:val="00EE6B5A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EE6B5A"/>
  </w:style>
  <w:style w:type="character" w:customStyle="1" w:styleId="10">
    <w:name w:val="見出し 1 (文字)"/>
    <w:basedOn w:val="a0"/>
    <w:link w:val="1"/>
    <w:uiPriority w:val="9"/>
    <w:rsid w:val="00EE6B5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EE6B5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EE6B5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pple-converted-space">
    <w:name w:val="apple-converted-space"/>
    <w:basedOn w:val="a0"/>
    <w:rsid w:val="00EE6B5A"/>
  </w:style>
  <w:style w:type="character" w:styleId="a7">
    <w:name w:val="Hyperlink"/>
    <w:basedOn w:val="a0"/>
    <w:uiPriority w:val="99"/>
    <w:unhideWhenUsed/>
    <w:rsid w:val="00EE6B5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E6B5A"/>
    <w:rPr>
      <w:color w:val="800080"/>
      <w:u w:val="single"/>
    </w:rPr>
  </w:style>
  <w:style w:type="character" w:customStyle="1" w:styleId="mw-headline">
    <w:name w:val="mw-headline"/>
    <w:basedOn w:val="a0"/>
    <w:rsid w:val="00EE6B5A"/>
  </w:style>
  <w:style w:type="character" w:customStyle="1" w:styleId="30">
    <w:name w:val="見出し 3 (文字)"/>
    <w:basedOn w:val="a0"/>
    <w:link w:val="3"/>
    <w:uiPriority w:val="9"/>
    <w:rsid w:val="005A7F4C"/>
    <w:rPr>
      <w:rFonts w:asciiTheme="majorHAnsi" w:eastAsiaTheme="majorEastAsia" w:hAnsiTheme="majorHAnsi" w:cstheme="majorBidi"/>
    </w:rPr>
  </w:style>
  <w:style w:type="paragraph" w:customStyle="1" w:styleId="txt-sm">
    <w:name w:val="txt-sm"/>
    <w:basedOn w:val="a"/>
    <w:rsid w:val="005A7F4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chapter-2">
    <w:name w:val="chapter-2"/>
    <w:basedOn w:val="a"/>
    <w:rsid w:val="005A7F4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ext">
    <w:name w:val="text"/>
    <w:basedOn w:val="a0"/>
    <w:rsid w:val="005A7F4C"/>
  </w:style>
  <w:style w:type="character" w:customStyle="1" w:styleId="chapternum">
    <w:name w:val="chapternum"/>
    <w:basedOn w:val="a0"/>
    <w:rsid w:val="005A7F4C"/>
  </w:style>
  <w:style w:type="character" w:customStyle="1" w:styleId="redheading">
    <w:name w:val="redheading"/>
    <w:basedOn w:val="a0"/>
    <w:rsid w:val="007079FB"/>
  </w:style>
  <w:style w:type="character" w:customStyle="1" w:styleId="reftext">
    <w:name w:val="reftext"/>
    <w:basedOn w:val="a0"/>
    <w:rsid w:val="007079FB"/>
  </w:style>
  <w:style w:type="paragraph" w:styleId="a9">
    <w:name w:val="Balloon Text"/>
    <w:basedOn w:val="a"/>
    <w:link w:val="aa"/>
    <w:uiPriority w:val="99"/>
    <w:semiHidden/>
    <w:unhideWhenUsed/>
    <w:rsid w:val="00707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7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bigcap">
    <w:name w:val="bigcap"/>
    <w:basedOn w:val="a0"/>
    <w:rsid w:val="007079FB"/>
  </w:style>
  <w:style w:type="character" w:styleId="ab">
    <w:name w:val="Strong"/>
    <w:basedOn w:val="a0"/>
    <w:uiPriority w:val="22"/>
    <w:qFormat/>
    <w:rsid w:val="00307863"/>
    <w:rPr>
      <w:b/>
      <w:bCs/>
    </w:rPr>
  </w:style>
  <w:style w:type="character" w:styleId="ac">
    <w:name w:val="Emphasis"/>
    <w:basedOn w:val="a0"/>
    <w:uiPriority w:val="20"/>
    <w:qFormat/>
    <w:rsid w:val="0030786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07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07863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mw-cite-backlink">
    <w:name w:val="mw-cite-backlink"/>
    <w:basedOn w:val="a0"/>
    <w:rsid w:val="00C32BA5"/>
  </w:style>
  <w:style w:type="character" w:customStyle="1" w:styleId="cite-accessibility-label">
    <w:name w:val="cite-accessibility-label"/>
    <w:basedOn w:val="a0"/>
    <w:rsid w:val="00C32BA5"/>
  </w:style>
  <w:style w:type="character" w:customStyle="1" w:styleId="reference-text">
    <w:name w:val="reference-text"/>
    <w:basedOn w:val="a0"/>
    <w:rsid w:val="00C32BA5"/>
  </w:style>
  <w:style w:type="character" w:customStyle="1" w:styleId="source">
    <w:name w:val="source"/>
    <w:basedOn w:val="a0"/>
    <w:rsid w:val="001F7495"/>
  </w:style>
  <w:style w:type="paragraph" w:styleId="ad">
    <w:name w:val="No Spacing"/>
    <w:uiPriority w:val="1"/>
    <w:qFormat/>
    <w:rsid w:val="005B3476"/>
    <w:rPr>
      <w:rFonts w:ascii="Calibri" w:eastAsia="ＭＳ 明朝" w:hAnsi="Calibri" w:cs="Times New Roman"/>
      <w:kern w:val="0"/>
      <w:sz w:val="22"/>
      <w:lang w:eastAsia="en-US"/>
    </w:rPr>
  </w:style>
  <w:style w:type="paragraph" w:styleId="ae">
    <w:name w:val="List Paragraph"/>
    <w:basedOn w:val="a"/>
    <w:uiPriority w:val="99"/>
    <w:qFormat/>
    <w:rsid w:val="005B3476"/>
    <w:pPr>
      <w:adjustRightInd/>
      <w:snapToGrid/>
      <w:spacing w:line="240" w:lineRule="auto"/>
      <w:ind w:leftChars="400" w:left="840"/>
      <w:jc w:val="both"/>
    </w:pPr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3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1739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31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583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89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488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97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56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92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2339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96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704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162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3932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93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5584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9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186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93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4695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60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7659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95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3277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844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4994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3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3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7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8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0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2605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33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1016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32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8704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6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760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26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5120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176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0837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4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5082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179938">
          <w:marLeft w:val="0"/>
          <w:marRight w:val="0"/>
          <w:marTop w:val="240"/>
          <w:marBottom w:val="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302192">
          <w:marLeft w:val="0"/>
          <w:marRight w:val="0"/>
          <w:marTop w:val="240"/>
          <w:marBottom w:val="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6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6160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27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460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21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071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89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7316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74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2812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44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3928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75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870E-8BB5-4F81-9327-677B40D4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APN</dc:creator>
  <cp:lastModifiedBy>takizawa</cp:lastModifiedBy>
  <cp:revision>3</cp:revision>
  <cp:lastPrinted>2015-07-22T13:32:00Z</cp:lastPrinted>
  <dcterms:created xsi:type="dcterms:W3CDTF">2016-12-25T05:05:00Z</dcterms:created>
  <dcterms:modified xsi:type="dcterms:W3CDTF">2016-12-25T05:17:00Z</dcterms:modified>
</cp:coreProperties>
</file>